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CEEE" w14:textId="7670F222" w:rsidR="00735C64" w:rsidRDefault="00735C64" w:rsidP="008E2AD4">
      <w:pPr>
        <w:spacing w:after="120" w:line="240" w:lineRule="auto"/>
        <w:ind w:left="3261"/>
        <w:rPr>
          <w:rFonts w:ascii="Cambria" w:eastAsia="Times New Roman" w:hAnsi="Cambria" w:cs="Calibri"/>
          <w:iCs/>
          <w:lang w:eastAsia="pl-PL"/>
        </w:rPr>
      </w:pPr>
    </w:p>
    <w:p w14:paraId="6605E747" w14:textId="0B868269" w:rsidR="008E2AD4" w:rsidRDefault="008E2AD4" w:rsidP="008E2AD4">
      <w:pPr>
        <w:spacing w:after="120" w:line="240" w:lineRule="auto"/>
        <w:ind w:left="3261"/>
        <w:rPr>
          <w:rFonts w:ascii="Cambria" w:eastAsia="Times New Roman" w:hAnsi="Cambria" w:cs="Calibri"/>
          <w:iCs/>
          <w:lang w:eastAsia="pl-PL"/>
        </w:rPr>
      </w:pPr>
    </w:p>
    <w:p w14:paraId="4245B409" w14:textId="755E69E3" w:rsidR="008E2AD4" w:rsidRDefault="008E2AD4" w:rsidP="008E2AD4">
      <w:pPr>
        <w:spacing w:after="120" w:line="240" w:lineRule="auto"/>
        <w:ind w:left="3261"/>
        <w:rPr>
          <w:rFonts w:ascii="Cambria" w:eastAsia="Times New Roman" w:hAnsi="Cambria" w:cs="Calibri"/>
          <w:b/>
          <w:bCs/>
          <w:iCs/>
          <w:sz w:val="24"/>
          <w:szCs w:val="24"/>
          <w:lang w:eastAsia="pl-PL"/>
        </w:rPr>
      </w:pPr>
      <w:r w:rsidRPr="008E2AD4">
        <w:rPr>
          <w:rFonts w:ascii="Cambria" w:eastAsia="Times New Roman" w:hAnsi="Cambria" w:cs="Calibri"/>
          <w:b/>
          <w:bCs/>
          <w:iCs/>
          <w:sz w:val="24"/>
          <w:szCs w:val="24"/>
          <w:lang w:eastAsia="pl-PL"/>
        </w:rPr>
        <w:t>Informacja o wyborze Wykonawcy</w:t>
      </w:r>
    </w:p>
    <w:p w14:paraId="42112CAA" w14:textId="31382938" w:rsidR="008E2AD4" w:rsidRDefault="008E2AD4" w:rsidP="008E2AD4">
      <w:pPr>
        <w:spacing w:after="120" w:line="240" w:lineRule="auto"/>
        <w:jc w:val="center"/>
        <w:rPr>
          <w:rFonts w:ascii="Cambria" w:eastAsia="Times New Roman" w:hAnsi="Cambria" w:cs="Calibri"/>
          <w:iCs/>
          <w:sz w:val="24"/>
          <w:szCs w:val="24"/>
          <w:lang w:val="en-US" w:eastAsia="pl-PL"/>
        </w:rPr>
      </w:pPr>
      <w:r w:rsidRPr="008E2AD4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Na </w:t>
      </w:r>
      <w:r w:rsidRPr="008E2AD4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świadczenie usługi polegającej na organizacji siedmiu warsztatów online z zakresu </w:t>
      </w:r>
      <w:proofErr w:type="spellStart"/>
      <w:r w:rsidRPr="008E2AD4">
        <w:rPr>
          <w:rFonts w:ascii="Cambria" w:eastAsia="Times New Roman" w:hAnsi="Cambria" w:cs="Calibri"/>
          <w:iCs/>
          <w:sz w:val="24"/>
          <w:szCs w:val="24"/>
          <w:lang w:eastAsia="pl-PL"/>
        </w:rPr>
        <w:t>biogospodarki</w:t>
      </w:r>
      <w:proofErr w:type="spellEnd"/>
      <w:r w:rsidRPr="008E2AD4">
        <w:rPr>
          <w:rFonts w:ascii="Cambria" w:eastAsia="Times New Roman" w:hAnsi="Cambria" w:cs="Calibri"/>
          <w:iCs/>
          <w:sz w:val="24"/>
          <w:szCs w:val="24"/>
          <w:lang w:eastAsia="pl-PL"/>
        </w:rPr>
        <w:t xml:space="preserve"> oraz promocji projektu pt. </w:t>
      </w:r>
      <w:r w:rsidRPr="008E2AD4">
        <w:rPr>
          <w:rFonts w:ascii="Cambria" w:eastAsia="Times New Roman" w:hAnsi="Cambria" w:cs="Calibri"/>
          <w:iCs/>
          <w:sz w:val="24"/>
          <w:szCs w:val="24"/>
          <w:lang w:val="en-US" w:eastAsia="pl-PL"/>
        </w:rPr>
        <w:t>‘’Biobord open innovation platform connecting bioeconomy developers in BSR’’ („</w:t>
      </w:r>
      <w:proofErr w:type="spellStart"/>
      <w:r w:rsidRPr="008E2AD4">
        <w:rPr>
          <w:rFonts w:ascii="Cambria" w:eastAsia="Times New Roman" w:hAnsi="Cambria" w:cs="Calibri"/>
          <w:iCs/>
          <w:sz w:val="24"/>
          <w:szCs w:val="24"/>
          <w:lang w:val="en-US" w:eastAsia="pl-PL"/>
        </w:rPr>
        <w:t>ConnectedByBiobord</w:t>
      </w:r>
      <w:proofErr w:type="spellEnd"/>
      <w:r w:rsidRPr="008E2AD4">
        <w:rPr>
          <w:rFonts w:ascii="Cambria" w:eastAsia="Times New Roman" w:hAnsi="Cambria" w:cs="Calibri"/>
          <w:iCs/>
          <w:sz w:val="24"/>
          <w:szCs w:val="24"/>
          <w:lang w:val="en-US" w:eastAsia="pl-PL"/>
        </w:rPr>
        <w:t>”)</w:t>
      </w:r>
    </w:p>
    <w:p w14:paraId="529205E3" w14:textId="46F8A650" w:rsidR="008E2AD4" w:rsidRDefault="008E2AD4" w:rsidP="008E2AD4">
      <w:pPr>
        <w:spacing w:after="120" w:line="240" w:lineRule="auto"/>
        <w:jc w:val="center"/>
        <w:rPr>
          <w:rFonts w:ascii="Cambria" w:eastAsia="Times New Roman" w:hAnsi="Cambria" w:cs="Calibri"/>
          <w:iCs/>
          <w:sz w:val="24"/>
          <w:szCs w:val="24"/>
          <w:lang w:val="en-US" w:eastAsia="pl-PL"/>
        </w:rPr>
      </w:pPr>
    </w:p>
    <w:p w14:paraId="4C112487" w14:textId="48B3243C" w:rsidR="008E2AD4" w:rsidRDefault="008E2AD4" w:rsidP="008E2AD4">
      <w:pPr>
        <w:spacing w:after="120" w:line="240" w:lineRule="auto"/>
        <w:rPr>
          <w:rFonts w:ascii="Cambria" w:eastAsia="Times New Roman" w:hAnsi="Cambria" w:cs="Calibri"/>
          <w:iCs/>
          <w:sz w:val="24"/>
          <w:szCs w:val="24"/>
          <w:lang w:val="en-US" w:eastAsia="pl-PL"/>
        </w:rPr>
      </w:pPr>
    </w:p>
    <w:p w14:paraId="1B81FFCB" w14:textId="653EDB19" w:rsidR="008E2AD4" w:rsidRDefault="008E2AD4" w:rsidP="008E2AD4">
      <w:pPr>
        <w:spacing w:after="120" w:line="240" w:lineRule="auto"/>
        <w:rPr>
          <w:rFonts w:ascii="Cambria" w:eastAsia="Times New Roman" w:hAnsi="Cambria" w:cs="Calibri"/>
          <w:iCs/>
          <w:sz w:val="24"/>
          <w:szCs w:val="24"/>
          <w:lang w:val="en-US" w:eastAsia="pl-PL"/>
        </w:rPr>
      </w:pPr>
    </w:p>
    <w:p w14:paraId="37682B72" w14:textId="5D2C7D41" w:rsidR="008E2AD4" w:rsidRDefault="008E2AD4" w:rsidP="008E2AD4">
      <w:pPr>
        <w:spacing w:after="120" w:line="240" w:lineRule="auto"/>
        <w:rPr>
          <w:rFonts w:ascii="Cambria" w:eastAsia="Times New Roman" w:hAnsi="Cambria" w:cs="Calibri"/>
          <w:iCs/>
          <w:sz w:val="24"/>
          <w:szCs w:val="24"/>
          <w:lang w:eastAsia="pl-PL"/>
        </w:rPr>
      </w:pPr>
      <w:r w:rsidRPr="008E2AD4">
        <w:rPr>
          <w:rFonts w:ascii="Cambria" w:eastAsia="Times New Roman" w:hAnsi="Cambria" w:cs="Calibri"/>
          <w:iCs/>
          <w:sz w:val="24"/>
          <w:szCs w:val="24"/>
          <w:lang w:eastAsia="pl-PL"/>
        </w:rPr>
        <w:t>W wyniku upublicznienia w/w zapytania ofertowego, wpłynęły 3oferty. Zamówienie zostało powierzone do realizacji Oferentowi, który złożył najlepszą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4"/>
        <w:gridCol w:w="3249"/>
        <w:gridCol w:w="3015"/>
      </w:tblGrid>
      <w:tr w:rsidR="008E2AD4" w:rsidRPr="008E2AD4" w14:paraId="5813F7DD" w14:textId="48514450" w:rsidTr="008E2AD4">
        <w:tc>
          <w:tcPr>
            <w:tcW w:w="3364" w:type="dxa"/>
            <w:shd w:val="clear" w:color="auto" w:fill="C5E0B3" w:themeFill="accent6" w:themeFillTint="66"/>
          </w:tcPr>
          <w:p w14:paraId="34CC749F" w14:textId="78A099C1" w:rsidR="008E2AD4" w:rsidRPr="008E2AD4" w:rsidRDefault="008E2AD4" w:rsidP="008E2AD4">
            <w:pPr>
              <w:spacing w:after="120" w:line="240" w:lineRule="auto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E2AD4"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  <w:t>Nazwa Oferenta</w:t>
            </w:r>
          </w:p>
        </w:tc>
        <w:tc>
          <w:tcPr>
            <w:tcW w:w="3249" w:type="dxa"/>
            <w:shd w:val="clear" w:color="auto" w:fill="C5E0B3" w:themeFill="accent6" w:themeFillTint="66"/>
          </w:tcPr>
          <w:p w14:paraId="22A2BC06" w14:textId="19299C69" w:rsidR="008E2AD4" w:rsidRPr="008E2AD4" w:rsidRDefault="008E2AD4" w:rsidP="008E2AD4">
            <w:pPr>
              <w:spacing w:after="120" w:line="240" w:lineRule="auto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E2AD4"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015" w:type="dxa"/>
            <w:shd w:val="clear" w:color="auto" w:fill="C5E0B3" w:themeFill="accent6" w:themeFillTint="66"/>
          </w:tcPr>
          <w:p w14:paraId="70B6990F" w14:textId="1AC9516B" w:rsidR="008E2AD4" w:rsidRPr="008E2AD4" w:rsidRDefault="008E2AD4" w:rsidP="008E2AD4">
            <w:pPr>
              <w:spacing w:after="120" w:line="240" w:lineRule="auto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E2AD4"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  <w:t>Liczba punktów</w:t>
            </w:r>
          </w:p>
        </w:tc>
      </w:tr>
      <w:tr w:rsidR="008E2AD4" w14:paraId="64E41927" w14:textId="281AD926" w:rsidTr="008E2AD4">
        <w:tc>
          <w:tcPr>
            <w:tcW w:w="3364" w:type="dxa"/>
            <w:shd w:val="clear" w:color="auto" w:fill="E2EFD9" w:themeFill="accent6" w:themeFillTint="33"/>
          </w:tcPr>
          <w:p w14:paraId="1118B048" w14:textId="5A9DCBB4" w:rsidR="008E2AD4" w:rsidRDefault="008E2AD4" w:rsidP="008E2AD4">
            <w:pPr>
              <w:spacing w:after="120" w:line="240" w:lineRule="auto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  <w:t>Stowarzyszenie Integracja i Rozwój (SIR)</w:t>
            </w:r>
          </w:p>
        </w:tc>
        <w:tc>
          <w:tcPr>
            <w:tcW w:w="3249" w:type="dxa"/>
            <w:shd w:val="clear" w:color="auto" w:fill="E2EFD9" w:themeFill="accent6" w:themeFillTint="33"/>
          </w:tcPr>
          <w:p w14:paraId="7B2F6935" w14:textId="2F7FEB92" w:rsidR="008E2AD4" w:rsidRDefault="008E2AD4" w:rsidP="008E2AD4">
            <w:pPr>
              <w:spacing w:after="120" w:line="240" w:lineRule="auto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 w:rsidRPr="008E2AD4"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  <w:t>ul. Warszawska 27/1, 25-518 Kielce</w:t>
            </w:r>
          </w:p>
        </w:tc>
        <w:tc>
          <w:tcPr>
            <w:tcW w:w="3015" w:type="dxa"/>
            <w:shd w:val="clear" w:color="auto" w:fill="E2EFD9" w:themeFill="accent6" w:themeFillTint="33"/>
          </w:tcPr>
          <w:p w14:paraId="290954A8" w14:textId="2F670DA0" w:rsidR="008E2AD4" w:rsidRDefault="008E2AD4" w:rsidP="008E2AD4">
            <w:pPr>
              <w:spacing w:after="120" w:line="240" w:lineRule="auto"/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libri"/>
                <w:iCs/>
                <w:sz w:val="24"/>
                <w:szCs w:val="24"/>
                <w:lang w:eastAsia="pl-PL"/>
              </w:rPr>
              <w:t>100</w:t>
            </w:r>
          </w:p>
        </w:tc>
      </w:tr>
    </w:tbl>
    <w:p w14:paraId="0ECE05ED" w14:textId="77777777" w:rsidR="008E2AD4" w:rsidRPr="008E2AD4" w:rsidRDefault="008E2AD4" w:rsidP="008E2AD4">
      <w:pPr>
        <w:spacing w:after="120" w:line="240" w:lineRule="auto"/>
        <w:rPr>
          <w:rFonts w:ascii="Cambria" w:eastAsia="Times New Roman" w:hAnsi="Cambria" w:cs="Calibri"/>
          <w:iCs/>
          <w:sz w:val="24"/>
          <w:szCs w:val="24"/>
          <w:lang w:eastAsia="pl-PL"/>
        </w:rPr>
      </w:pPr>
    </w:p>
    <w:sectPr w:rsidR="008E2AD4" w:rsidRPr="008E2AD4" w:rsidSect="00023B39">
      <w:headerReference w:type="default" r:id="rId8"/>
      <w:headerReference w:type="first" r:id="rId9"/>
      <w:footerReference w:type="first" r:id="rId10"/>
      <w:pgSz w:w="11906" w:h="16838"/>
      <w:pgMar w:top="2127" w:right="1134" w:bottom="1843" w:left="1134" w:header="284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58239" w14:textId="77777777" w:rsidR="00A864E7" w:rsidRDefault="00A864E7">
      <w:pPr>
        <w:spacing w:after="0" w:line="240" w:lineRule="auto"/>
      </w:pPr>
      <w:r>
        <w:separator/>
      </w:r>
    </w:p>
  </w:endnote>
  <w:endnote w:type="continuationSeparator" w:id="0">
    <w:p w14:paraId="2B4EE2A4" w14:textId="77777777" w:rsidR="00A864E7" w:rsidRDefault="00A8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4EB4D" w14:textId="28D9EB22" w:rsidR="00FD20C5" w:rsidRDefault="00FB6343" w:rsidP="00FD20C5">
    <w:pPr>
      <w:spacing w:after="0" w:line="240" w:lineRule="auto"/>
      <w:jc w:val="center"/>
      <w:rPr>
        <w:noProof/>
        <w:sz w:val="19"/>
        <w:szCs w:val="19"/>
        <w:lang w:eastAsia="pl-PL"/>
      </w:rPr>
    </w:pPr>
    <w:r w:rsidRPr="00A04CC0">
      <w:rPr>
        <w:rFonts w:ascii="Times New Roman" w:eastAsia="Times New Roman" w:hAnsi="Times New Roman"/>
        <w:sz w:val="24"/>
        <w:szCs w:val="24"/>
        <w:lang w:eastAsia="pl-PL"/>
      </w:rPr>
      <w:t xml:space="preserve"> </w:t>
    </w:r>
    <w:r w:rsidR="00FD20C5" w:rsidRPr="00FD20C5">
      <w:rPr>
        <w:noProof/>
        <w:sz w:val="19"/>
        <w:szCs w:val="19"/>
        <w:lang w:eastAsia="pl-PL"/>
      </w:rPr>
      <w:t xml:space="preserve"> </w:t>
    </w:r>
  </w:p>
  <w:p w14:paraId="6D13D132" w14:textId="77777777" w:rsidR="000E4807" w:rsidRPr="00A04CC0" w:rsidRDefault="00916628" w:rsidP="00A04CC0">
    <w:pPr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 w:rsidRPr="00A04CC0">
      <w:rPr>
        <w:rFonts w:ascii="Times New Roman" w:eastAsia="Times New Roman" w:hAnsi="Times New Roman"/>
        <w:sz w:val="24"/>
        <w:szCs w:val="24"/>
        <w:lang w:eastAsia="pl-PL"/>
      </w:rPr>
      <w:br/>
    </w:r>
  </w:p>
  <w:p w14:paraId="2C4D5E7B" w14:textId="77777777" w:rsidR="000E4807" w:rsidRDefault="00A864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B0AD6" w14:textId="77777777" w:rsidR="00A864E7" w:rsidRDefault="00A864E7">
      <w:pPr>
        <w:spacing w:after="0" w:line="240" w:lineRule="auto"/>
      </w:pPr>
      <w:r>
        <w:separator/>
      </w:r>
    </w:p>
  </w:footnote>
  <w:footnote w:type="continuationSeparator" w:id="0">
    <w:p w14:paraId="5B058C61" w14:textId="77777777" w:rsidR="00A864E7" w:rsidRDefault="00A8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6738" w14:textId="77777777" w:rsidR="000E4807" w:rsidRDefault="00A864E7">
    <w:pPr>
      <w:pStyle w:val="Nagwek"/>
    </w:pPr>
  </w:p>
  <w:p w14:paraId="48CC8238" w14:textId="77777777" w:rsidR="000E4807" w:rsidRDefault="00A864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6FE4" w14:textId="49D3BACF" w:rsidR="008A3CE0" w:rsidRDefault="001A40C0" w:rsidP="008A3CE0">
    <w:pPr>
      <w:spacing w:after="0"/>
      <w:ind w:right="-425"/>
      <w:rPr>
        <w:b/>
        <w:noProof/>
        <w:color w:val="535353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5B1467C" wp14:editId="23321346">
          <wp:simplePos x="0" y="0"/>
          <wp:positionH relativeFrom="column">
            <wp:posOffset>5490210</wp:posOffset>
          </wp:positionH>
          <wp:positionV relativeFrom="paragraph">
            <wp:posOffset>145415</wp:posOffset>
          </wp:positionV>
          <wp:extent cx="781050" cy="585672"/>
          <wp:effectExtent l="0" t="0" r="0" b="508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85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535353"/>
      </w:rPr>
      <w:t xml:space="preserve"> </w:t>
    </w:r>
    <w:r w:rsidR="008A3CE0">
      <w:rPr>
        <w:b/>
        <w:noProof/>
        <w:color w:val="535353"/>
      </w:rPr>
      <w:drawing>
        <wp:inline distT="0" distB="0" distL="0" distR="0" wp14:anchorId="22BF0F46" wp14:editId="4FE97253">
          <wp:extent cx="3063240" cy="624840"/>
          <wp:effectExtent l="0" t="0" r="381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CE0">
      <w:rPr>
        <w:b/>
        <w:noProof/>
        <w:color w:val="535353"/>
      </w:rPr>
      <w:drawing>
        <wp:inline distT="0" distB="0" distL="0" distR="0" wp14:anchorId="16B9AC3A" wp14:editId="48BDF84D">
          <wp:extent cx="632460" cy="632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CE0">
      <w:rPr>
        <w:b/>
        <w:noProof/>
        <w:color w:val="535353"/>
      </w:rPr>
      <w:t xml:space="preserve">              </w:t>
    </w:r>
    <w:r w:rsidR="008A3CE0">
      <w:rPr>
        <w:b/>
        <w:noProof/>
        <w:color w:val="535353"/>
      </w:rPr>
      <w:drawing>
        <wp:inline distT="0" distB="0" distL="0" distR="0" wp14:anchorId="6C10DE98" wp14:editId="7D259649">
          <wp:extent cx="929640" cy="73152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2975A4" w14:textId="77777777" w:rsidR="008A3CE0" w:rsidRDefault="008A3CE0" w:rsidP="008A3CE0">
    <w:pPr>
      <w:spacing w:after="0"/>
      <w:ind w:right="-425"/>
      <w:rPr>
        <w:rFonts w:cs="Calibri"/>
        <w:noProof/>
        <w:lang w:eastAsia="pl-PL"/>
      </w:rPr>
    </w:pPr>
    <w:r>
      <w:rPr>
        <w:rFonts w:cs="Calibri"/>
        <w:noProof/>
        <w:lang w:eastAsia="pl-PL"/>
      </w:rPr>
      <w:t>ConnectedByBiobord</w:t>
    </w:r>
  </w:p>
  <w:p w14:paraId="44C9D133" w14:textId="77777777" w:rsidR="008913D9" w:rsidRPr="008913D9" w:rsidRDefault="008913D9" w:rsidP="008913D9">
    <w:pPr>
      <w:spacing w:after="0" w:line="240" w:lineRule="auto"/>
      <w:jc w:val="center"/>
      <w:rPr>
        <w:noProof/>
        <w:sz w:val="19"/>
        <w:szCs w:val="19"/>
        <w:lang w:eastAsia="pl-PL"/>
      </w:rPr>
    </w:pPr>
    <w:r w:rsidRPr="008913D9">
      <w:rPr>
        <w:noProof/>
        <w:sz w:val="19"/>
        <w:szCs w:val="19"/>
        <w:lang w:eastAsia="pl-PL"/>
      </w:rPr>
      <w:t>Projekt współfinansowany ze środków Unii Europejskiej w ramach Programu Interreg Baltic Sea Region,</w:t>
    </w:r>
  </w:p>
  <w:p w14:paraId="21984F53" w14:textId="0D6B5BC9" w:rsidR="00BD50B6" w:rsidRPr="008913D9" w:rsidRDefault="008913D9" w:rsidP="008913D9">
    <w:pPr>
      <w:spacing w:after="0" w:line="240" w:lineRule="auto"/>
      <w:jc w:val="center"/>
      <w:rPr>
        <w:noProof/>
        <w:sz w:val="19"/>
        <w:szCs w:val="19"/>
        <w:lang w:val="en-US" w:eastAsia="pl-PL"/>
      </w:rPr>
    </w:pPr>
    <w:r w:rsidRPr="008913D9">
      <w:rPr>
        <w:noProof/>
        <w:sz w:val="19"/>
        <w:szCs w:val="19"/>
        <w:lang w:val="en-US" w:eastAsia="pl-PL"/>
      </w:rPr>
      <w:t>priorytet 1.2. Smart specialisation: To enhance growth opportunities based on increased capacity of innovation actors to apply smart specialisation approach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1CAA"/>
    <w:multiLevelType w:val="hybridMultilevel"/>
    <w:tmpl w:val="C764D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28"/>
    <w:rsid w:val="00067768"/>
    <w:rsid w:val="00127D19"/>
    <w:rsid w:val="00151886"/>
    <w:rsid w:val="001A3C36"/>
    <w:rsid w:val="001A40C0"/>
    <w:rsid w:val="002027BF"/>
    <w:rsid w:val="00235B50"/>
    <w:rsid w:val="002553F0"/>
    <w:rsid w:val="002A1F02"/>
    <w:rsid w:val="00300244"/>
    <w:rsid w:val="00302C5D"/>
    <w:rsid w:val="003417A0"/>
    <w:rsid w:val="00364910"/>
    <w:rsid w:val="00411AF2"/>
    <w:rsid w:val="004236F0"/>
    <w:rsid w:val="00450F31"/>
    <w:rsid w:val="00474B86"/>
    <w:rsid w:val="00485BD0"/>
    <w:rsid w:val="005127D1"/>
    <w:rsid w:val="00580140"/>
    <w:rsid w:val="005C5D41"/>
    <w:rsid w:val="005C69BC"/>
    <w:rsid w:val="005C7047"/>
    <w:rsid w:val="00600D04"/>
    <w:rsid w:val="006B7A60"/>
    <w:rsid w:val="006D366C"/>
    <w:rsid w:val="00735C64"/>
    <w:rsid w:val="00747185"/>
    <w:rsid w:val="007C688B"/>
    <w:rsid w:val="007C6B2B"/>
    <w:rsid w:val="00814743"/>
    <w:rsid w:val="008913D9"/>
    <w:rsid w:val="008A31AC"/>
    <w:rsid w:val="008A3CE0"/>
    <w:rsid w:val="008B55D6"/>
    <w:rsid w:val="008E2AD4"/>
    <w:rsid w:val="00916628"/>
    <w:rsid w:val="00A12C34"/>
    <w:rsid w:val="00A175CE"/>
    <w:rsid w:val="00A25387"/>
    <w:rsid w:val="00A864E7"/>
    <w:rsid w:val="00A95A86"/>
    <w:rsid w:val="00B56988"/>
    <w:rsid w:val="00BD50B6"/>
    <w:rsid w:val="00C12017"/>
    <w:rsid w:val="00C91B3D"/>
    <w:rsid w:val="00D16969"/>
    <w:rsid w:val="00D47C99"/>
    <w:rsid w:val="00E506D7"/>
    <w:rsid w:val="00E974C7"/>
    <w:rsid w:val="00EC13F4"/>
    <w:rsid w:val="00F04F60"/>
    <w:rsid w:val="00F20F29"/>
    <w:rsid w:val="00FB6343"/>
    <w:rsid w:val="00FD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06308"/>
  <w15:docId w15:val="{3F42F68F-85D1-41D4-A348-7A1EE2E8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6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66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6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628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69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69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69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69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696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96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13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13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13F4"/>
    <w:rPr>
      <w:vertAlign w:val="superscript"/>
    </w:rPr>
  </w:style>
  <w:style w:type="table" w:styleId="Tabela-Siatka">
    <w:name w:val="Table Grid"/>
    <w:basedOn w:val="Standardowy"/>
    <w:uiPriority w:val="39"/>
    <w:rsid w:val="008E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7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576EF-BD00-41A3-B928-2DAF507B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Lasocka</dc:creator>
  <cp:lastModifiedBy>Ewelina Piotrowska</cp:lastModifiedBy>
  <cp:revision>4</cp:revision>
  <cp:lastPrinted>2017-10-17T11:42:00Z</cp:lastPrinted>
  <dcterms:created xsi:type="dcterms:W3CDTF">2021-02-17T07:36:00Z</dcterms:created>
  <dcterms:modified xsi:type="dcterms:W3CDTF">2021-02-17T07:41:00Z</dcterms:modified>
</cp:coreProperties>
</file>